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1AB5" w14:textId="77777777" w:rsidR="00201343" w:rsidRDefault="0045152F">
      <w:pPr>
        <w:jc w:val="center"/>
        <w:rPr>
          <w:b/>
          <w:sz w:val="28"/>
          <w:szCs w:val="28"/>
        </w:rPr>
      </w:pPr>
      <w:r>
        <w:rPr>
          <w:b/>
          <w:sz w:val="28"/>
          <w:szCs w:val="28"/>
        </w:rPr>
        <w:t xml:space="preserve">Draft Business Meeting Minutes </w:t>
      </w:r>
    </w:p>
    <w:p w14:paraId="7F187794" w14:textId="77777777" w:rsidR="00201343" w:rsidRDefault="0045152F">
      <w:pPr>
        <w:jc w:val="center"/>
        <w:rPr>
          <w:b/>
          <w:sz w:val="28"/>
          <w:szCs w:val="28"/>
        </w:rPr>
      </w:pPr>
      <w:r>
        <w:rPr>
          <w:b/>
          <w:sz w:val="28"/>
          <w:szCs w:val="28"/>
        </w:rPr>
        <w:t>January 8, 2025</w:t>
      </w:r>
    </w:p>
    <w:p w14:paraId="68B06332" w14:textId="77777777" w:rsidR="00201343" w:rsidRDefault="00201343">
      <w:pPr>
        <w:jc w:val="center"/>
        <w:rPr>
          <w:b/>
        </w:rPr>
      </w:pPr>
    </w:p>
    <w:p w14:paraId="51DA6DDF" w14:textId="77777777" w:rsidR="00201343" w:rsidRDefault="00201343"/>
    <w:p w14:paraId="43B5F5C1" w14:textId="77777777" w:rsidR="00201343" w:rsidRDefault="0045152F">
      <w:r>
        <w:t xml:space="preserve">The meeting was called to order at 7:05 pm. Present were Commissioner Chair Molly Olson, Vice Commissioner Chair Pat Sample, and Commissioners Doug Rupp, Kate Hayes and Jason Lavinsky. Also present were Chief Eric Andrews, Asst Chief Ernie Walters, MSA Joe Simmons, Battalion Chiefs Brandon Vargas, Scott Coulson and Rob Thurston, and Karen McPeters (recorder). </w:t>
      </w:r>
    </w:p>
    <w:p w14:paraId="36A1BC9D" w14:textId="77777777" w:rsidR="00201343" w:rsidRDefault="00201343"/>
    <w:p w14:paraId="75CDA228" w14:textId="77777777" w:rsidR="00201343" w:rsidRDefault="00201343">
      <w:pPr>
        <w:rPr>
          <w:b/>
        </w:rPr>
      </w:pPr>
    </w:p>
    <w:p w14:paraId="6CD2D18A" w14:textId="77777777" w:rsidR="00201343" w:rsidRDefault="0045152F">
      <w:r>
        <w:rPr>
          <w:b/>
        </w:rPr>
        <w:t>Public Commentary:</w:t>
      </w:r>
      <w:r>
        <w:t xml:space="preserve"> No public commentary</w:t>
      </w:r>
    </w:p>
    <w:p w14:paraId="6EBD8275" w14:textId="77777777" w:rsidR="00201343" w:rsidRDefault="00201343"/>
    <w:p w14:paraId="7742AEEC" w14:textId="77777777" w:rsidR="00201343" w:rsidRDefault="00201343">
      <w:pPr>
        <w:widowControl/>
        <w:pBdr>
          <w:top w:val="nil"/>
          <w:left w:val="nil"/>
          <w:bottom w:val="nil"/>
          <w:right w:val="nil"/>
          <w:between w:val="nil"/>
        </w:pBdr>
        <w:rPr>
          <w:b/>
          <w:color w:val="000000"/>
        </w:rPr>
      </w:pPr>
    </w:p>
    <w:p w14:paraId="543D8DA4" w14:textId="77777777" w:rsidR="00201343" w:rsidRDefault="0045152F">
      <w:pPr>
        <w:widowControl/>
        <w:pBdr>
          <w:top w:val="nil"/>
          <w:left w:val="nil"/>
          <w:bottom w:val="nil"/>
          <w:right w:val="nil"/>
          <w:between w:val="nil"/>
        </w:pBdr>
        <w:rPr>
          <w:b/>
          <w:color w:val="000000"/>
        </w:rPr>
      </w:pPr>
      <w:r>
        <w:rPr>
          <w:b/>
          <w:color w:val="000000"/>
        </w:rPr>
        <w:t xml:space="preserve">EXECUTIVE </w:t>
      </w:r>
    </w:p>
    <w:p w14:paraId="586FBACC" w14:textId="77777777" w:rsidR="00201343" w:rsidRDefault="00201343">
      <w:pPr>
        <w:widowControl/>
        <w:pBdr>
          <w:top w:val="nil"/>
          <w:left w:val="nil"/>
          <w:bottom w:val="nil"/>
          <w:right w:val="nil"/>
          <w:between w:val="nil"/>
        </w:pBdr>
        <w:rPr>
          <w:b/>
          <w:color w:val="000000"/>
        </w:rPr>
      </w:pPr>
    </w:p>
    <w:p w14:paraId="515E055E" w14:textId="77777777" w:rsidR="00201343" w:rsidRDefault="0045152F">
      <w:pPr>
        <w:widowControl/>
        <w:pBdr>
          <w:top w:val="nil"/>
          <w:left w:val="nil"/>
          <w:bottom w:val="nil"/>
          <w:right w:val="nil"/>
          <w:between w:val="nil"/>
        </w:pBdr>
        <w:rPr>
          <w:color w:val="000000"/>
        </w:rPr>
      </w:pPr>
      <w:r>
        <w:rPr>
          <w:b/>
          <w:color w:val="000000"/>
        </w:rPr>
        <w:t xml:space="preserve">Full-time Position: </w:t>
      </w:r>
      <w:r>
        <w:rPr>
          <w:color w:val="000000"/>
        </w:rPr>
        <w:t>We are in the process of hiring one full-time firefighter.  This position was limited to internal hiring.  We have an interview process that will take place tomorrow (postponed due to EMAC mobilization of some candidates) with a three-person interview panel.  I have asked Commissioner Lavinsky to serve on this panel.  We have six applicants who the panel will rank.  The recommended candidate will undergo a chief’s final interview, and a conditional job offer will be made with the goal of having this first h</w:t>
      </w:r>
      <w:r>
        <w:rPr>
          <w:color w:val="000000"/>
        </w:rPr>
        <w:t>ire on board by February 1. (Postponed to a projected start date of March 1).</w:t>
      </w:r>
    </w:p>
    <w:p w14:paraId="1F00B826" w14:textId="77777777" w:rsidR="00201343" w:rsidRDefault="00201343">
      <w:pPr>
        <w:widowControl/>
        <w:pBdr>
          <w:top w:val="nil"/>
          <w:left w:val="nil"/>
          <w:bottom w:val="nil"/>
          <w:right w:val="nil"/>
          <w:between w:val="nil"/>
        </w:pBdr>
        <w:rPr>
          <w:b/>
          <w:color w:val="000000"/>
        </w:rPr>
      </w:pPr>
    </w:p>
    <w:p w14:paraId="79A54AD7" w14:textId="77777777" w:rsidR="00201343" w:rsidRDefault="0045152F">
      <w:pPr>
        <w:widowControl/>
        <w:pBdr>
          <w:top w:val="nil"/>
          <w:left w:val="nil"/>
          <w:bottom w:val="nil"/>
          <w:right w:val="nil"/>
          <w:between w:val="nil"/>
        </w:pBdr>
        <w:rPr>
          <w:b/>
          <w:color w:val="000000"/>
        </w:rPr>
      </w:pPr>
      <w:r>
        <w:rPr>
          <w:b/>
          <w:color w:val="000000"/>
        </w:rPr>
        <w:t xml:space="preserve">ESTA: </w:t>
      </w:r>
      <w:r>
        <w:rPr>
          <w:color w:val="000000"/>
        </w:rPr>
        <w:t xml:space="preserve">The training building was put out for bid as required by law.  There were 8 bids received </w:t>
      </w:r>
      <w:proofErr w:type="gramStart"/>
      <w:r>
        <w:rPr>
          <w:color w:val="000000"/>
        </w:rPr>
        <w:t>and</w:t>
      </w:r>
      <w:proofErr w:type="gramEnd"/>
      <w:r>
        <w:rPr>
          <w:color w:val="000000"/>
        </w:rPr>
        <w:t xml:space="preserve"> opened yesterday at Station 53.  The law requires that the bid be awarded to the lowest responsible bidder.  After reviewing the bids and the companies the chief and the project manager recommend you award the lowest bid received, </w:t>
      </w:r>
      <w:r>
        <w:t>Bishop</w:t>
      </w:r>
      <w:r>
        <w:rPr>
          <w:color w:val="000000"/>
        </w:rPr>
        <w:t xml:space="preserve"> Contrac</w:t>
      </w:r>
      <w:r>
        <w:t>ting</w:t>
      </w:r>
      <w:r>
        <w:rPr>
          <w:color w:val="000000"/>
        </w:rPr>
        <w:t xml:space="preserve">, Inc. </w:t>
      </w:r>
      <w:r>
        <w:rPr>
          <w:b/>
          <w:color w:val="000000"/>
        </w:rPr>
        <w:t xml:space="preserve">  </w:t>
      </w:r>
    </w:p>
    <w:p w14:paraId="55350D6B" w14:textId="77777777" w:rsidR="00201343" w:rsidRDefault="00201343">
      <w:pPr>
        <w:widowControl/>
        <w:pBdr>
          <w:top w:val="nil"/>
          <w:left w:val="nil"/>
          <w:bottom w:val="nil"/>
          <w:right w:val="nil"/>
          <w:between w:val="nil"/>
        </w:pBdr>
        <w:rPr>
          <w:b/>
          <w:color w:val="000000"/>
        </w:rPr>
      </w:pPr>
    </w:p>
    <w:p w14:paraId="6F50B0B0" w14:textId="77777777" w:rsidR="00201343" w:rsidRDefault="0045152F">
      <w:pPr>
        <w:widowControl/>
        <w:pBdr>
          <w:top w:val="nil"/>
          <w:left w:val="nil"/>
          <w:bottom w:val="nil"/>
          <w:right w:val="nil"/>
          <w:between w:val="nil"/>
        </w:pBdr>
        <w:rPr>
          <w:color w:val="000000"/>
        </w:rPr>
      </w:pPr>
      <w:r>
        <w:rPr>
          <w:b/>
          <w:color w:val="000000"/>
        </w:rPr>
        <w:t xml:space="preserve">Bid Award: </w:t>
      </w:r>
      <w:r>
        <w:rPr>
          <w:color w:val="000000"/>
        </w:rPr>
        <w:t xml:space="preserve">Pat moved to accept the bid from </w:t>
      </w:r>
      <w:r>
        <w:t>Bishop</w:t>
      </w:r>
      <w:r>
        <w:rPr>
          <w:color w:val="000000"/>
        </w:rPr>
        <w:t xml:space="preserve"> Contract</w:t>
      </w:r>
      <w:r>
        <w:t>ing</w:t>
      </w:r>
      <w:r>
        <w:rPr>
          <w:color w:val="000000"/>
        </w:rPr>
        <w:t>, Inc for Phase Two of the ESTA training center, construction of a pole building.</w:t>
      </w:r>
      <w:r>
        <w:rPr>
          <w:b/>
          <w:color w:val="000000"/>
        </w:rPr>
        <w:t xml:space="preserve"> </w:t>
      </w:r>
      <w:r>
        <w:rPr>
          <w:color w:val="000000"/>
        </w:rPr>
        <w:t>With a second from Molly, the motion passed unanimously.</w:t>
      </w:r>
    </w:p>
    <w:p w14:paraId="05974295" w14:textId="77777777" w:rsidR="00201343" w:rsidRDefault="00201343">
      <w:pPr>
        <w:widowControl/>
        <w:pBdr>
          <w:top w:val="nil"/>
          <w:left w:val="nil"/>
          <w:bottom w:val="nil"/>
          <w:right w:val="nil"/>
          <w:between w:val="nil"/>
        </w:pBdr>
        <w:rPr>
          <w:b/>
          <w:color w:val="000000"/>
        </w:rPr>
      </w:pPr>
    </w:p>
    <w:p w14:paraId="16E1FE50" w14:textId="77777777" w:rsidR="00201343" w:rsidRDefault="0045152F">
      <w:pPr>
        <w:widowControl/>
        <w:pBdr>
          <w:top w:val="nil"/>
          <w:left w:val="nil"/>
          <w:bottom w:val="nil"/>
          <w:right w:val="nil"/>
          <w:between w:val="nil"/>
        </w:pBdr>
        <w:rPr>
          <w:color w:val="000000"/>
        </w:rPr>
      </w:pPr>
      <w:r>
        <w:rPr>
          <w:b/>
          <w:color w:val="000000"/>
        </w:rPr>
        <w:t xml:space="preserve">Liabilities Fund: </w:t>
      </w:r>
      <w:r>
        <w:rPr>
          <w:color w:val="000000"/>
        </w:rPr>
        <w:t>The chief has asked Karen to have the county create a Liability (reserve) account.  As the district grows, with contract employees and full-time employees, the liability for buy out of accrued leave grows.  We limit the carryover of leave each year to 120 hours, so this helps us limit our liability for buyouts.  However, as we increase the numbers of employees with annual leave and sick leave the district could experience a leave buyout that would affect our capability to operate normally.  It is our intent</w:t>
      </w:r>
      <w:r>
        <w:rPr>
          <w:color w:val="000000"/>
        </w:rPr>
        <w:t xml:space="preserve"> to use this new account as a type of reserve that could be used in the event of a large buyout by employees.  The chief would like to keep the sick leave liability funded in this account and 33% of the carryover of annual leave funded in this account.  His intent is to use the next three years to fund this account to these amounts. We do not anticipate anyone leaving </w:t>
      </w:r>
      <w:proofErr w:type="gramStart"/>
      <w:r>
        <w:rPr>
          <w:color w:val="000000"/>
        </w:rPr>
        <w:t>in the near future</w:t>
      </w:r>
      <w:proofErr w:type="gramEnd"/>
      <w:r>
        <w:rPr>
          <w:color w:val="000000"/>
        </w:rPr>
        <w:t xml:space="preserve"> but having this prefunded at least with a large </w:t>
      </w:r>
      <w:r>
        <w:rPr>
          <w:color w:val="000000"/>
        </w:rPr>
        <w:lastRenderedPageBreak/>
        <w:t>share of the potential buyouts would ensure there is no significant impact</w:t>
      </w:r>
      <w:r>
        <w:rPr>
          <w:color w:val="000000"/>
        </w:rPr>
        <w:t xml:space="preserve"> on any future operating budgets.  </w:t>
      </w:r>
    </w:p>
    <w:p w14:paraId="76E5EEAB" w14:textId="77777777" w:rsidR="00201343" w:rsidRDefault="00201343">
      <w:pPr>
        <w:widowControl/>
        <w:pBdr>
          <w:top w:val="nil"/>
          <w:left w:val="nil"/>
          <w:bottom w:val="nil"/>
          <w:right w:val="nil"/>
          <w:between w:val="nil"/>
        </w:pBdr>
        <w:rPr>
          <w:b/>
          <w:color w:val="000000"/>
        </w:rPr>
      </w:pPr>
    </w:p>
    <w:p w14:paraId="6E020B62" w14:textId="77777777" w:rsidR="00201343" w:rsidRDefault="0045152F">
      <w:pPr>
        <w:widowControl/>
        <w:pBdr>
          <w:top w:val="nil"/>
          <w:left w:val="nil"/>
          <w:bottom w:val="nil"/>
          <w:right w:val="nil"/>
          <w:between w:val="nil"/>
        </w:pBdr>
        <w:rPr>
          <w:b/>
          <w:color w:val="000000"/>
        </w:rPr>
      </w:pPr>
      <w:r>
        <w:rPr>
          <w:b/>
          <w:color w:val="000000"/>
        </w:rPr>
        <w:t>OPERATIONS (Chief Walters)</w:t>
      </w:r>
    </w:p>
    <w:p w14:paraId="5F7B92C7" w14:textId="77777777" w:rsidR="00201343" w:rsidRDefault="00201343">
      <w:pPr>
        <w:widowControl/>
        <w:pBdr>
          <w:top w:val="nil"/>
          <w:left w:val="nil"/>
          <w:bottom w:val="nil"/>
          <w:right w:val="nil"/>
          <w:between w:val="nil"/>
        </w:pBdr>
        <w:rPr>
          <w:b/>
          <w:color w:val="000000"/>
        </w:rPr>
      </w:pPr>
    </w:p>
    <w:p w14:paraId="22BAD6F4" w14:textId="77777777" w:rsidR="00201343" w:rsidRDefault="0045152F">
      <w:pPr>
        <w:widowControl/>
        <w:pBdr>
          <w:top w:val="nil"/>
          <w:left w:val="nil"/>
          <w:bottom w:val="nil"/>
          <w:right w:val="nil"/>
          <w:between w:val="nil"/>
        </w:pBdr>
        <w:rPr>
          <w:color w:val="000000"/>
        </w:rPr>
      </w:pPr>
      <w:r>
        <w:rPr>
          <w:b/>
          <w:color w:val="000000"/>
        </w:rPr>
        <w:t>Station 54</w:t>
      </w:r>
      <w:proofErr w:type="gramStart"/>
      <w:r>
        <w:rPr>
          <w:b/>
          <w:color w:val="000000"/>
        </w:rPr>
        <w:t xml:space="preserve">:  </w:t>
      </w:r>
      <w:r>
        <w:rPr>
          <w:color w:val="000000"/>
        </w:rPr>
        <w:t>The</w:t>
      </w:r>
      <w:proofErr w:type="gramEnd"/>
      <w:r>
        <w:rPr>
          <w:color w:val="000000"/>
        </w:rPr>
        <w:t xml:space="preserve"> DNR generator that we received last year has been serviced by the shop and the process of installing it to power station 54 has started, we hope to have it installed no later than the end of next week. </w:t>
      </w:r>
    </w:p>
    <w:p w14:paraId="74D50F60" w14:textId="77777777" w:rsidR="00201343" w:rsidRDefault="00201343">
      <w:pPr>
        <w:widowControl/>
        <w:pBdr>
          <w:top w:val="nil"/>
          <w:left w:val="nil"/>
          <w:bottom w:val="nil"/>
          <w:right w:val="nil"/>
          <w:between w:val="nil"/>
        </w:pBdr>
        <w:rPr>
          <w:b/>
          <w:color w:val="000000"/>
        </w:rPr>
      </w:pPr>
    </w:p>
    <w:p w14:paraId="2CBBD3AE" w14:textId="77777777" w:rsidR="00201343" w:rsidRDefault="00201343">
      <w:pPr>
        <w:widowControl/>
        <w:pBdr>
          <w:top w:val="nil"/>
          <w:left w:val="nil"/>
          <w:bottom w:val="nil"/>
          <w:right w:val="nil"/>
          <w:between w:val="nil"/>
        </w:pBdr>
        <w:rPr>
          <w:b/>
          <w:color w:val="000000"/>
        </w:rPr>
      </w:pPr>
    </w:p>
    <w:p w14:paraId="3CB49327" w14:textId="77777777" w:rsidR="00201343" w:rsidRDefault="0045152F">
      <w:pPr>
        <w:widowControl/>
        <w:pBdr>
          <w:top w:val="nil"/>
          <w:left w:val="nil"/>
          <w:bottom w:val="nil"/>
          <w:right w:val="nil"/>
          <w:between w:val="nil"/>
        </w:pBdr>
        <w:rPr>
          <w:color w:val="000000"/>
        </w:rPr>
      </w:pPr>
      <w:r>
        <w:rPr>
          <w:b/>
          <w:color w:val="000000"/>
        </w:rPr>
        <w:t>AFG Grant:</w:t>
      </w:r>
      <w:r>
        <w:rPr>
          <w:color w:val="000000"/>
        </w:rPr>
        <w:t xml:space="preserve">   Chief Walters submitted a micro grant application to the AFG grant program for four thermal imaging cameras (one for each of our engines).  We currently have only one camera that is functional, </w:t>
      </w:r>
      <w:proofErr w:type="gramStart"/>
      <w:r>
        <w:rPr>
          <w:color w:val="000000"/>
        </w:rPr>
        <w:t>on</w:t>
      </w:r>
      <w:proofErr w:type="gramEnd"/>
      <w:r>
        <w:rPr>
          <w:color w:val="000000"/>
        </w:rPr>
        <w:t xml:space="preserve"> E-54.  The camera we had on E-53 is no longer useable due </w:t>
      </w:r>
      <w:proofErr w:type="gramStart"/>
      <w:r>
        <w:rPr>
          <w:color w:val="000000"/>
        </w:rPr>
        <w:t>to</w:t>
      </w:r>
      <w:proofErr w:type="gramEnd"/>
      <w:r>
        <w:rPr>
          <w:color w:val="000000"/>
        </w:rPr>
        <w:t xml:space="preserve"> not being supported anymore.  The batteries are no longer holding a </w:t>
      </w:r>
      <w:proofErr w:type="gramStart"/>
      <w:r>
        <w:rPr>
          <w:color w:val="000000"/>
        </w:rPr>
        <w:t>charge</w:t>
      </w:r>
      <w:proofErr w:type="gramEnd"/>
      <w:r>
        <w:rPr>
          <w:color w:val="000000"/>
        </w:rPr>
        <w:t xml:space="preserve"> and you can no longer buy them.  We are trying to get the one battery that we have rebuilt. </w:t>
      </w:r>
    </w:p>
    <w:p w14:paraId="767E09F2" w14:textId="77777777" w:rsidR="00201343" w:rsidRDefault="00201343">
      <w:pPr>
        <w:widowControl/>
        <w:pBdr>
          <w:top w:val="nil"/>
          <w:left w:val="nil"/>
          <w:bottom w:val="nil"/>
          <w:right w:val="nil"/>
          <w:between w:val="nil"/>
        </w:pBdr>
        <w:rPr>
          <w:b/>
          <w:color w:val="000000"/>
        </w:rPr>
      </w:pPr>
    </w:p>
    <w:p w14:paraId="5C506D64" w14:textId="77777777" w:rsidR="00201343" w:rsidRDefault="0045152F">
      <w:pPr>
        <w:widowControl/>
        <w:pBdr>
          <w:top w:val="nil"/>
          <w:left w:val="nil"/>
          <w:bottom w:val="nil"/>
          <w:right w:val="nil"/>
          <w:between w:val="nil"/>
        </w:pBdr>
        <w:rPr>
          <w:color w:val="000000"/>
        </w:rPr>
      </w:pPr>
      <w:r>
        <w:rPr>
          <w:color w:val="000000"/>
        </w:rPr>
        <w:t xml:space="preserve">We have received </w:t>
      </w:r>
      <w:proofErr w:type="gramStart"/>
      <w:r>
        <w:rPr>
          <w:color w:val="000000"/>
        </w:rPr>
        <w:t>the reimbursement</w:t>
      </w:r>
      <w:proofErr w:type="gramEnd"/>
      <w:r>
        <w:rPr>
          <w:color w:val="000000"/>
        </w:rPr>
        <w:t xml:space="preserve"> from the AFG grant for the cost of the Ultrasonic Cleaner.</w:t>
      </w:r>
    </w:p>
    <w:p w14:paraId="14818580" w14:textId="77777777" w:rsidR="00201343" w:rsidRDefault="00201343">
      <w:pPr>
        <w:widowControl/>
        <w:pBdr>
          <w:top w:val="nil"/>
          <w:left w:val="nil"/>
          <w:bottom w:val="nil"/>
          <w:right w:val="nil"/>
          <w:between w:val="nil"/>
        </w:pBdr>
        <w:rPr>
          <w:b/>
          <w:color w:val="000000"/>
        </w:rPr>
      </w:pPr>
    </w:p>
    <w:p w14:paraId="47EB2FC1" w14:textId="77777777" w:rsidR="00201343" w:rsidRDefault="0045152F">
      <w:pPr>
        <w:widowControl/>
        <w:pBdr>
          <w:top w:val="nil"/>
          <w:left w:val="nil"/>
          <w:bottom w:val="nil"/>
          <w:right w:val="nil"/>
          <w:between w:val="nil"/>
        </w:pBdr>
        <w:rPr>
          <w:b/>
          <w:color w:val="000000"/>
        </w:rPr>
      </w:pPr>
      <w:r>
        <w:rPr>
          <w:b/>
          <w:color w:val="000000"/>
        </w:rPr>
        <w:t xml:space="preserve">Apparatus: </w:t>
      </w:r>
    </w:p>
    <w:p w14:paraId="2493D80E" w14:textId="77777777" w:rsidR="00201343" w:rsidRDefault="00201343">
      <w:pPr>
        <w:widowControl/>
        <w:pBdr>
          <w:top w:val="nil"/>
          <w:left w:val="nil"/>
          <w:bottom w:val="nil"/>
          <w:right w:val="nil"/>
          <w:between w:val="nil"/>
        </w:pBdr>
        <w:rPr>
          <w:b/>
          <w:color w:val="000000"/>
        </w:rPr>
      </w:pPr>
    </w:p>
    <w:p w14:paraId="56D45BDD" w14:textId="77777777" w:rsidR="00201343" w:rsidRDefault="0045152F">
      <w:pPr>
        <w:widowControl/>
        <w:pBdr>
          <w:top w:val="nil"/>
          <w:left w:val="nil"/>
          <w:bottom w:val="nil"/>
          <w:right w:val="nil"/>
          <w:between w:val="nil"/>
        </w:pBdr>
        <w:rPr>
          <w:b/>
          <w:color w:val="000000"/>
        </w:rPr>
      </w:pPr>
      <w:r>
        <w:rPr>
          <w:b/>
          <w:color w:val="000000"/>
        </w:rPr>
        <w:t>Engine 54</w:t>
      </w:r>
      <w:proofErr w:type="gramStart"/>
      <w:r>
        <w:rPr>
          <w:b/>
          <w:color w:val="000000"/>
        </w:rPr>
        <w:t xml:space="preserve">:  </w:t>
      </w:r>
      <w:r>
        <w:rPr>
          <w:color w:val="000000"/>
        </w:rPr>
        <w:t>E</w:t>
      </w:r>
      <w:proofErr w:type="gramEnd"/>
      <w:r>
        <w:rPr>
          <w:color w:val="000000"/>
        </w:rPr>
        <w:t xml:space="preserve">-54 was repaired and is now back at station 54.  </w:t>
      </w:r>
    </w:p>
    <w:p w14:paraId="2BD511C4" w14:textId="77777777" w:rsidR="00201343" w:rsidRDefault="00201343">
      <w:pPr>
        <w:widowControl/>
        <w:pBdr>
          <w:top w:val="nil"/>
          <w:left w:val="nil"/>
          <w:bottom w:val="nil"/>
          <w:right w:val="nil"/>
          <w:between w:val="nil"/>
        </w:pBdr>
        <w:rPr>
          <w:b/>
          <w:color w:val="000000"/>
        </w:rPr>
      </w:pPr>
    </w:p>
    <w:p w14:paraId="281755EF" w14:textId="77777777" w:rsidR="00201343" w:rsidRDefault="0045152F">
      <w:pPr>
        <w:widowControl/>
        <w:pBdr>
          <w:top w:val="nil"/>
          <w:left w:val="nil"/>
          <w:bottom w:val="nil"/>
          <w:right w:val="nil"/>
          <w:between w:val="nil"/>
        </w:pBdr>
        <w:rPr>
          <w:color w:val="000000"/>
        </w:rPr>
      </w:pPr>
      <w:r>
        <w:rPr>
          <w:b/>
          <w:color w:val="000000"/>
        </w:rPr>
        <w:t xml:space="preserve">New Br-54: </w:t>
      </w:r>
      <w:r>
        <w:rPr>
          <w:color w:val="000000"/>
        </w:rPr>
        <w:t>We ran into some issues with the flat bed and are looking at some options to make it work with the new chassis.</w:t>
      </w:r>
    </w:p>
    <w:p w14:paraId="2248817A" w14:textId="77777777" w:rsidR="00201343" w:rsidRDefault="00201343">
      <w:pPr>
        <w:widowControl/>
        <w:pBdr>
          <w:top w:val="nil"/>
          <w:left w:val="nil"/>
          <w:bottom w:val="nil"/>
          <w:right w:val="nil"/>
          <w:between w:val="nil"/>
        </w:pBdr>
        <w:rPr>
          <w:color w:val="000000"/>
        </w:rPr>
      </w:pPr>
    </w:p>
    <w:p w14:paraId="529BDC04" w14:textId="77777777" w:rsidR="00201343" w:rsidRDefault="00201343">
      <w:pPr>
        <w:widowControl/>
        <w:pBdr>
          <w:top w:val="nil"/>
          <w:left w:val="nil"/>
          <w:bottom w:val="nil"/>
          <w:right w:val="nil"/>
          <w:between w:val="nil"/>
        </w:pBdr>
        <w:rPr>
          <w:b/>
          <w:color w:val="000000"/>
        </w:rPr>
      </w:pPr>
    </w:p>
    <w:p w14:paraId="40547638" w14:textId="77777777" w:rsidR="00201343" w:rsidRDefault="0045152F">
      <w:pPr>
        <w:widowControl/>
        <w:pBdr>
          <w:top w:val="nil"/>
          <w:left w:val="nil"/>
          <w:bottom w:val="nil"/>
          <w:right w:val="nil"/>
          <w:between w:val="nil"/>
        </w:pBdr>
        <w:rPr>
          <w:b/>
          <w:color w:val="000000"/>
        </w:rPr>
      </w:pPr>
      <w:r>
        <w:rPr>
          <w:b/>
          <w:color w:val="000000"/>
        </w:rPr>
        <w:t>EMS (Chief Simmons / Chief Parrish)</w:t>
      </w:r>
    </w:p>
    <w:p w14:paraId="03482A59" w14:textId="77777777" w:rsidR="00201343" w:rsidRDefault="00201343">
      <w:pPr>
        <w:widowControl/>
        <w:pBdr>
          <w:top w:val="nil"/>
          <w:left w:val="nil"/>
          <w:bottom w:val="nil"/>
          <w:right w:val="nil"/>
          <w:between w:val="nil"/>
        </w:pBdr>
        <w:rPr>
          <w:b/>
          <w:color w:val="000000"/>
        </w:rPr>
      </w:pPr>
    </w:p>
    <w:p w14:paraId="028D504F" w14:textId="77777777" w:rsidR="00201343" w:rsidRDefault="0045152F">
      <w:pPr>
        <w:widowControl/>
        <w:pBdr>
          <w:top w:val="nil"/>
          <w:left w:val="nil"/>
          <w:bottom w:val="nil"/>
          <w:right w:val="nil"/>
          <w:between w:val="nil"/>
        </w:pBdr>
        <w:rPr>
          <w:color w:val="000000"/>
        </w:rPr>
      </w:pPr>
      <w:r>
        <w:rPr>
          <w:b/>
          <w:color w:val="000000"/>
        </w:rPr>
        <w:t>Continuous Quality Improvement/Quality Assurance (CQI/QA)</w:t>
      </w:r>
      <w:proofErr w:type="gramStart"/>
      <w:r>
        <w:rPr>
          <w:b/>
          <w:color w:val="000000"/>
        </w:rPr>
        <w:t xml:space="preserve">:  </w:t>
      </w:r>
      <w:r>
        <w:rPr>
          <w:color w:val="000000"/>
        </w:rPr>
        <w:t>All</w:t>
      </w:r>
      <w:proofErr w:type="gramEnd"/>
      <w:r>
        <w:rPr>
          <w:color w:val="000000"/>
        </w:rPr>
        <w:t xml:space="preserve"> ESO electronic health reports (EHRs) have been assigned to the QA team through December</w:t>
      </w:r>
    </w:p>
    <w:p w14:paraId="024E8E1E" w14:textId="77777777" w:rsidR="00201343" w:rsidRDefault="0045152F">
      <w:pPr>
        <w:widowControl/>
        <w:pBdr>
          <w:top w:val="nil"/>
          <w:left w:val="nil"/>
          <w:bottom w:val="nil"/>
          <w:right w:val="nil"/>
          <w:between w:val="nil"/>
        </w:pBdr>
        <w:rPr>
          <w:color w:val="000000"/>
        </w:rPr>
      </w:pPr>
      <w:r>
        <w:rPr>
          <w:color w:val="000000"/>
        </w:rPr>
        <w:t>Code Stat is caught up, and all Cardiac Arrest and Advanced Airways have been annotated.</w:t>
      </w:r>
    </w:p>
    <w:p w14:paraId="1AAECDD8" w14:textId="77777777" w:rsidR="00201343" w:rsidRDefault="00201343">
      <w:pPr>
        <w:widowControl/>
        <w:pBdr>
          <w:top w:val="nil"/>
          <w:left w:val="nil"/>
          <w:bottom w:val="nil"/>
          <w:right w:val="nil"/>
          <w:between w:val="nil"/>
        </w:pBdr>
        <w:rPr>
          <w:b/>
          <w:color w:val="000000"/>
        </w:rPr>
      </w:pPr>
    </w:p>
    <w:p w14:paraId="3F1B851E" w14:textId="77777777" w:rsidR="00201343" w:rsidRDefault="0045152F">
      <w:pPr>
        <w:widowControl/>
        <w:pBdr>
          <w:top w:val="nil"/>
          <w:left w:val="nil"/>
          <w:bottom w:val="nil"/>
          <w:right w:val="nil"/>
          <w:between w:val="nil"/>
        </w:pBdr>
        <w:rPr>
          <w:color w:val="000000"/>
        </w:rPr>
      </w:pPr>
      <w:r>
        <w:rPr>
          <w:b/>
          <w:color w:val="000000"/>
        </w:rPr>
        <w:t xml:space="preserve">SCEMS: </w:t>
      </w:r>
      <w:r>
        <w:rPr>
          <w:color w:val="000000"/>
        </w:rPr>
        <w:t>2025 protocol updates are live; bring new medications and equipment</w:t>
      </w:r>
    </w:p>
    <w:p w14:paraId="1DCEA2A4" w14:textId="77777777" w:rsidR="00201343" w:rsidRDefault="0045152F">
      <w:pPr>
        <w:widowControl/>
        <w:pBdr>
          <w:top w:val="nil"/>
          <w:left w:val="nil"/>
          <w:bottom w:val="nil"/>
          <w:right w:val="nil"/>
          <w:between w:val="nil"/>
        </w:pBdr>
        <w:rPr>
          <w:color w:val="000000"/>
        </w:rPr>
      </w:pPr>
      <w:r>
        <w:rPr>
          <w:color w:val="000000"/>
        </w:rPr>
        <w:t>EMS Connect is live, and we are working through those challenges.</w:t>
      </w:r>
    </w:p>
    <w:p w14:paraId="1B422D92" w14:textId="77777777" w:rsidR="00201343" w:rsidRDefault="00201343">
      <w:pPr>
        <w:widowControl/>
        <w:pBdr>
          <w:top w:val="nil"/>
          <w:left w:val="nil"/>
          <w:bottom w:val="nil"/>
          <w:right w:val="nil"/>
          <w:between w:val="nil"/>
        </w:pBdr>
        <w:rPr>
          <w:color w:val="000000"/>
        </w:rPr>
      </w:pPr>
    </w:p>
    <w:p w14:paraId="54DAF229" w14:textId="77777777" w:rsidR="00201343" w:rsidRDefault="0045152F">
      <w:pPr>
        <w:widowControl/>
        <w:pBdr>
          <w:top w:val="nil"/>
          <w:left w:val="nil"/>
          <w:bottom w:val="nil"/>
          <w:right w:val="nil"/>
          <w:between w:val="nil"/>
        </w:pBdr>
        <w:rPr>
          <w:b/>
          <w:color w:val="000000"/>
        </w:rPr>
      </w:pPr>
      <w:r>
        <w:rPr>
          <w:b/>
          <w:color w:val="000000"/>
        </w:rPr>
        <w:t xml:space="preserve">New Providers: </w:t>
      </w:r>
      <w:r>
        <w:rPr>
          <w:color w:val="000000"/>
        </w:rPr>
        <w:t>We are waiting on three providers to complete NREMT.</w:t>
      </w:r>
    </w:p>
    <w:p w14:paraId="6E88EA9B" w14:textId="77777777" w:rsidR="00201343" w:rsidRDefault="00201343">
      <w:pPr>
        <w:widowControl/>
        <w:pBdr>
          <w:top w:val="nil"/>
          <w:left w:val="nil"/>
          <w:bottom w:val="nil"/>
          <w:right w:val="nil"/>
          <w:between w:val="nil"/>
        </w:pBdr>
        <w:rPr>
          <w:b/>
          <w:color w:val="000000"/>
        </w:rPr>
      </w:pPr>
    </w:p>
    <w:p w14:paraId="159D22BD" w14:textId="77777777" w:rsidR="00201343" w:rsidRDefault="0045152F">
      <w:pPr>
        <w:widowControl/>
        <w:pBdr>
          <w:top w:val="nil"/>
          <w:left w:val="nil"/>
          <w:bottom w:val="nil"/>
          <w:right w:val="nil"/>
          <w:between w:val="nil"/>
        </w:pBdr>
        <w:rPr>
          <w:color w:val="000000"/>
        </w:rPr>
      </w:pPr>
      <w:r>
        <w:rPr>
          <w:b/>
          <w:color w:val="000000"/>
        </w:rPr>
        <w:t xml:space="preserve">AEMT Class: </w:t>
      </w:r>
      <w:r>
        <w:rPr>
          <w:color w:val="000000"/>
        </w:rPr>
        <w:t>We are currently In Discussions with SCFD 5 about</w:t>
      </w:r>
      <w:r>
        <w:rPr>
          <w:b/>
          <w:color w:val="000000"/>
        </w:rPr>
        <w:t xml:space="preserve"> </w:t>
      </w:r>
      <w:r>
        <w:rPr>
          <w:color w:val="000000"/>
        </w:rPr>
        <w:t>putting on a joint AEMT class.</w:t>
      </w:r>
    </w:p>
    <w:p w14:paraId="484A6BD3" w14:textId="77777777" w:rsidR="00201343" w:rsidRDefault="00201343">
      <w:pPr>
        <w:widowControl/>
        <w:pBdr>
          <w:top w:val="nil"/>
          <w:left w:val="nil"/>
          <w:bottom w:val="nil"/>
          <w:right w:val="nil"/>
          <w:between w:val="nil"/>
        </w:pBdr>
        <w:rPr>
          <w:b/>
          <w:color w:val="000000"/>
        </w:rPr>
      </w:pPr>
    </w:p>
    <w:p w14:paraId="6A175C36" w14:textId="77777777" w:rsidR="00201343" w:rsidRDefault="0045152F">
      <w:pPr>
        <w:widowControl/>
        <w:pBdr>
          <w:top w:val="nil"/>
          <w:left w:val="nil"/>
          <w:bottom w:val="nil"/>
          <w:right w:val="nil"/>
          <w:between w:val="nil"/>
        </w:pBdr>
        <w:rPr>
          <w:color w:val="000000"/>
        </w:rPr>
      </w:pPr>
      <w:r>
        <w:rPr>
          <w:b/>
          <w:color w:val="000000"/>
        </w:rPr>
        <w:t xml:space="preserve">MPD-D: </w:t>
      </w:r>
      <w:proofErr w:type="spellStart"/>
      <w:proofErr w:type="gramStart"/>
      <w:r>
        <w:rPr>
          <w:color w:val="000000"/>
        </w:rPr>
        <w:t>Dr.Brown</w:t>
      </w:r>
      <w:proofErr w:type="spellEnd"/>
      <w:proofErr w:type="gramEnd"/>
      <w:r>
        <w:rPr>
          <w:color w:val="000000"/>
        </w:rPr>
        <w:t xml:space="preserve"> retired after 19 years with Sky Valley, he was the original physician that backed this program. He will be replaced by Dr. Zac Forcade</w:t>
      </w:r>
    </w:p>
    <w:p w14:paraId="1D39664D" w14:textId="77777777" w:rsidR="00201343" w:rsidRDefault="00201343">
      <w:pPr>
        <w:widowControl/>
        <w:pBdr>
          <w:top w:val="nil"/>
          <w:left w:val="nil"/>
          <w:bottom w:val="nil"/>
          <w:right w:val="nil"/>
          <w:between w:val="nil"/>
        </w:pBdr>
        <w:rPr>
          <w:b/>
          <w:color w:val="000000"/>
        </w:rPr>
      </w:pPr>
    </w:p>
    <w:p w14:paraId="3E1653EA" w14:textId="77777777" w:rsidR="00201343" w:rsidRDefault="0045152F">
      <w:pPr>
        <w:widowControl/>
        <w:pBdr>
          <w:top w:val="nil"/>
          <w:left w:val="nil"/>
          <w:bottom w:val="nil"/>
          <w:right w:val="nil"/>
          <w:between w:val="nil"/>
        </w:pBdr>
        <w:rPr>
          <w:color w:val="000000"/>
        </w:rPr>
      </w:pPr>
      <w:r>
        <w:rPr>
          <w:b/>
          <w:color w:val="000000"/>
        </w:rPr>
        <w:lastRenderedPageBreak/>
        <w:t xml:space="preserve">CPR Training: </w:t>
      </w:r>
      <w:r>
        <w:rPr>
          <w:color w:val="000000"/>
        </w:rPr>
        <w:t>No update</w:t>
      </w:r>
    </w:p>
    <w:p w14:paraId="799E1DD5" w14:textId="77777777" w:rsidR="00201343" w:rsidRDefault="00201343">
      <w:pPr>
        <w:widowControl/>
        <w:pBdr>
          <w:top w:val="nil"/>
          <w:left w:val="nil"/>
          <w:bottom w:val="nil"/>
          <w:right w:val="nil"/>
          <w:between w:val="nil"/>
        </w:pBdr>
        <w:rPr>
          <w:b/>
          <w:color w:val="000000"/>
        </w:rPr>
      </w:pPr>
    </w:p>
    <w:p w14:paraId="41EB6ED0" w14:textId="77777777" w:rsidR="00201343" w:rsidRDefault="0045152F">
      <w:pPr>
        <w:widowControl/>
        <w:pBdr>
          <w:top w:val="nil"/>
          <w:left w:val="nil"/>
          <w:bottom w:val="nil"/>
          <w:right w:val="nil"/>
          <w:between w:val="nil"/>
        </w:pBdr>
        <w:rPr>
          <w:color w:val="000000"/>
        </w:rPr>
      </w:pPr>
      <w:r>
        <w:rPr>
          <w:b/>
          <w:color w:val="000000"/>
        </w:rPr>
        <w:t xml:space="preserve">Stevens Pass: </w:t>
      </w:r>
      <w:r>
        <w:rPr>
          <w:color w:val="000000"/>
        </w:rPr>
        <w:t>Shifts are well covered.</w:t>
      </w:r>
    </w:p>
    <w:p w14:paraId="0006F3EA" w14:textId="77777777" w:rsidR="00201343" w:rsidRDefault="00201343">
      <w:pPr>
        <w:widowControl/>
        <w:pBdr>
          <w:top w:val="nil"/>
          <w:left w:val="nil"/>
          <w:bottom w:val="nil"/>
          <w:right w:val="nil"/>
          <w:between w:val="nil"/>
        </w:pBdr>
        <w:rPr>
          <w:b/>
          <w:color w:val="000000"/>
        </w:rPr>
      </w:pPr>
    </w:p>
    <w:p w14:paraId="25C7FD06" w14:textId="77777777" w:rsidR="00201343" w:rsidRDefault="0045152F">
      <w:pPr>
        <w:widowControl/>
        <w:pBdr>
          <w:top w:val="nil"/>
          <w:left w:val="nil"/>
          <w:bottom w:val="nil"/>
          <w:right w:val="nil"/>
          <w:between w:val="nil"/>
        </w:pBdr>
        <w:rPr>
          <w:color w:val="000000"/>
        </w:rPr>
      </w:pPr>
      <w:r>
        <w:rPr>
          <w:b/>
          <w:color w:val="000000"/>
        </w:rPr>
        <w:t xml:space="preserve">Personnel: </w:t>
      </w:r>
      <w:r>
        <w:rPr>
          <w:color w:val="000000"/>
        </w:rPr>
        <w:t>Paramedic Gabe Howland continues to work on POMP for SCEMS.</w:t>
      </w:r>
    </w:p>
    <w:p w14:paraId="04429EAF" w14:textId="77777777" w:rsidR="00201343" w:rsidRDefault="00201343">
      <w:pPr>
        <w:widowControl/>
        <w:pBdr>
          <w:top w:val="nil"/>
          <w:left w:val="nil"/>
          <w:bottom w:val="nil"/>
          <w:right w:val="nil"/>
          <w:between w:val="nil"/>
        </w:pBdr>
        <w:rPr>
          <w:b/>
          <w:color w:val="000000"/>
        </w:rPr>
      </w:pPr>
    </w:p>
    <w:p w14:paraId="0ACE55FA" w14:textId="77777777" w:rsidR="00201343" w:rsidRDefault="0045152F">
      <w:pPr>
        <w:widowControl/>
        <w:pBdr>
          <w:top w:val="nil"/>
          <w:left w:val="nil"/>
          <w:bottom w:val="nil"/>
          <w:right w:val="nil"/>
          <w:between w:val="nil"/>
        </w:pBdr>
        <w:rPr>
          <w:b/>
          <w:color w:val="000000"/>
        </w:rPr>
      </w:pPr>
      <w:r>
        <w:rPr>
          <w:b/>
          <w:color w:val="000000"/>
        </w:rPr>
        <w:t xml:space="preserve">December ALS: </w:t>
      </w:r>
      <w:r>
        <w:rPr>
          <w:color w:val="000000"/>
        </w:rPr>
        <w:t>Coverage 90% (72 hours not covered out of 744 total hours).</w:t>
      </w:r>
    </w:p>
    <w:p w14:paraId="28C5065A" w14:textId="77777777" w:rsidR="00201343" w:rsidRDefault="00201343">
      <w:pPr>
        <w:widowControl/>
        <w:pBdr>
          <w:top w:val="nil"/>
          <w:left w:val="nil"/>
          <w:bottom w:val="nil"/>
          <w:right w:val="nil"/>
          <w:between w:val="nil"/>
        </w:pBdr>
        <w:rPr>
          <w:b/>
          <w:color w:val="000000"/>
        </w:rPr>
      </w:pPr>
    </w:p>
    <w:p w14:paraId="29917CD2" w14:textId="77777777" w:rsidR="00201343" w:rsidRDefault="00201343">
      <w:pPr>
        <w:widowControl/>
        <w:pBdr>
          <w:top w:val="nil"/>
          <w:left w:val="nil"/>
          <w:bottom w:val="nil"/>
          <w:right w:val="nil"/>
          <w:between w:val="nil"/>
        </w:pBdr>
        <w:rPr>
          <w:b/>
          <w:color w:val="000000"/>
        </w:rPr>
      </w:pPr>
    </w:p>
    <w:p w14:paraId="4D6E3AC3" w14:textId="77777777" w:rsidR="00201343" w:rsidRDefault="0045152F">
      <w:pPr>
        <w:widowControl/>
        <w:pBdr>
          <w:top w:val="nil"/>
          <w:left w:val="nil"/>
          <w:bottom w:val="nil"/>
          <w:right w:val="nil"/>
          <w:between w:val="nil"/>
        </w:pBdr>
        <w:rPr>
          <w:b/>
          <w:color w:val="000000"/>
        </w:rPr>
      </w:pPr>
      <w:r>
        <w:rPr>
          <w:b/>
          <w:color w:val="000000"/>
        </w:rPr>
        <w:t>TRAINING / SUPPORT SERVICES (Chief Coulson / Chief Thurston)</w:t>
      </w:r>
    </w:p>
    <w:p w14:paraId="18D126B4" w14:textId="77777777" w:rsidR="00201343" w:rsidRDefault="00201343">
      <w:pPr>
        <w:widowControl/>
        <w:pBdr>
          <w:top w:val="nil"/>
          <w:left w:val="nil"/>
          <w:bottom w:val="nil"/>
          <w:right w:val="nil"/>
          <w:between w:val="nil"/>
        </w:pBdr>
        <w:rPr>
          <w:b/>
          <w:color w:val="000000"/>
        </w:rPr>
      </w:pPr>
    </w:p>
    <w:p w14:paraId="2AC69565" w14:textId="77777777" w:rsidR="00201343" w:rsidRDefault="0045152F">
      <w:pPr>
        <w:widowControl/>
        <w:pBdr>
          <w:top w:val="nil"/>
          <w:left w:val="nil"/>
          <w:bottom w:val="nil"/>
          <w:right w:val="nil"/>
          <w:between w:val="nil"/>
        </w:pBdr>
        <w:rPr>
          <w:color w:val="000000"/>
        </w:rPr>
      </w:pPr>
      <w:r>
        <w:rPr>
          <w:b/>
          <w:color w:val="000000"/>
        </w:rPr>
        <w:t xml:space="preserve">Training: </w:t>
      </w:r>
      <w:r>
        <w:rPr>
          <w:color w:val="000000"/>
        </w:rPr>
        <w:t xml:space="preserve">Staff completed 699 hours of training in December for a total of 6239 hours for 2024. </w:t>
      </w:r>
    </w:p>
    <w:p w14:paraId="1F5DFA8B" w14:textId="77777777" w:rsidR="00201343" w:rsidRDefault="00201343">
      <w:pPr>
        <w:widowControl/>
        <w:pBdr>
          <w:top w:val="nil"/>
          <w:left w:val="nil"/>
          <w:bottom w:val="nil"/>
          <w:right w:val="nil"/>
          <w:between w:val="nil"/>
        </w:pBdr>
        <w:rPr>
          <w:color w:val="000000"/>
        </w:rPr>
      </w:pPr>
    </w:p>
    <w:p w14:paraId="73615878" w14:textId="77777777" w:rsidR="00201343" w:rsidRDefault="0045152F">
      <w:pPr>
        <w:widowControl/>
        <w:pBdr>
          <w:top w:val="nil"/>
          <w:left w:val="nil"/>
          <w:bottom w:val="nil"/>
          <w:right w:val="nil"/>
          <w:between w:val="nil"/>
        </w:pBdr>
        <w:rPr>
          <w:color w:val="000000"/>
        </w:rPr>
      </w:pPr>
      <w:r>
        <w:rPr>
          <w:color w:val="000000"/>
        </w:rPr>
        <w:t xml:space="preserve">All staff have been assigned their 2025 Quarter 1 required training and 2025 annual required training per their position requirements. Chief Coulson met with Deputy Chief Spence (Sultan FD5) and explored ways we could increase our collaborative training between our departments. District 5 will be joining us for our Quarterly MCOs with E51 and occasional training with our Duty crews at Station 54. KCFD #50 has also been invited to the 2025 MCO schedule as well as our live fire training. </w:t>
      </w:r>
    </w:p>
    <w:p w14:paraId="788BF9B6" w14:textId="77777777" w:rsidR="00201343" w:rsidRDefault="00201343">
      <w:pPr>
        <w:widowControl/>
        <w:pBdr>
          <w:top w:val="nil"/>
          <w:left w:val="nil"/>
          <w:bottom w:val="nil"/>
          <w:right w:val="nil"/>
          <w:between w:val="nil"/>
        </w:pBdr>
        <w:rPr>
          <w:b/>
          <w:color w:val="000000"/>
        </w:rPr>
      </w:pPr>
    </w:p>
    <w:p w14:paraId="2CF7C0B7" w14:textId="77777777" w:rsidR="00201343" w:rsidRDefault="00201343">
      <w:pPr>
        <w:widowControl/>
        <w:pBdr>
          <w:top w:val="nil"/>
          <w:left w:val="nil"/>
          <w:bottom w:val="nil"/>
          <w:right w:val="nil"/>
          <w:between w:val="nil"/>
        </w:pBdr>
        <w:rPr>
          <w:b/>
          <w:color w:val="000000"/>
        </w:rPr>
      </w:pPr>
    </w:p>
    <w:p w14:paraId="37A9013A" w14:textId="77777777" w:rsidR="00201343" w:rsidRDefault="0045152F">
      <w:pPr>
        <w:widowControl/>
        <w:pBdr>
          <w:top w:val="nil"/>
          <w:left w:val="nil"/>
          <w:bottom w:val="nil"/>
          <w:right w:val="nil"/>
          <w:between w:val="nil"/>
        </w:pBdr>
        <w:rPr>
          <w:color w:val="000000"/>
        </w:rPr>
      </w:pPr>
      <w:r>
        <w:rPr>
          <w:b/>
          <w:color w:val="000000"/>
        </w:rPr>
        <w:t xml:space="preserve">Recruiting: </w:t>
      </w:r>
      <w:r>
        <w:rPr>
          <w:color w:val="000000"/>
        </w:rPr>
        <w:t xml:space="preserve">We will be holding new member testing on Saturday, we have offered interviews </w:t>
      </w:r>
      <w:proofErr w:type="gramStart"/>
      <w:r>
        <w:rPr>
          <w:color w:val="000000"/>
        </w:rPr>
        <w:t>to</w:t>
      </w:r>
      <w:proofErr w:type="gramEnd"/>
      <w:r>
        <w:rPr>
          <w:color w:val="000000"/>
        </w:rPr>
        <w:t xml:space="preserve"> 8 people. If accepted they would start their onboarding in February.</w:t>
      </w:r>
    </w:p>
    <w:p w14:paraId="69A0D241" w14:textId="77777777" w:rsidR="00201343" w:rsidRDefault="00201343">
      <w:pPr>
        <w:widowControl/>
        <w:pBdr>
          <w:top w:val="nil"/>
          <w:left w:val="nil"/>
          <w:bottom w:val="nil"/>
          <w:right w:val="nil"/>
          <w:between w:val="nil"/>
        </w:pBdr>
        <w:rPr>
          <w:color w:val="000000"/>
        </w:rPr>
      </w:pPr>
    </w:p>
    <w:p w14:paraId="59AEECB1" w14:textId="77777777" w:rsidR="00201343" w:rsidRDefault="0045152F">
      <w:pPr>
        <w:widowControl/>
        <w:pBdr>
          <w:top w:val="nil"/>
          <w:left w:val="nil"/>
          <w:bottom w:val="nil"/>
          <w:right w:val="nil"/>
          <w:between w:val="nil"/>
        </w:pBdr>
        <w:rPr>
          <w:color w:val="000000"/>
        </w:rPr>
      </w:pPr>
      <w:r>
        <w:rPr>
          <w:color w:val="000000"/>
        </w:rPr>
        <w:t xml:space="preserve">The applications for our Fire Academy have closed, we had 31 applicants, including 6 of our own department members. </w:t>
      </w:r>
    </w:p>
    <w:p w14:paraId="26BB1D6A" w14:textId="77777777" w:rsidR="00201343" w:rsidRDefault="00201343">
      <w:pPr>
        <w:widowControl/>
        <w:pBdr>
          <w:top w:val="nil"/>
          <w:left w:val="nil"/>
          <w:bottom w:val="nil"/>
          <w:right w:val="nil"/>
          <w:between w:val="nil"/>
        </w:pBdr>
        <w:rPr>
          <w:b/>
          <w:color w:val="000000"/>
        </w:rPr>
      </w:pPr>
    </w:p>
    <w:p w14:paraId="7364408C" w14:textId="77777777" w:rsidR="00201343" w:rsidRDefault="0045152F">
      <w:pPr>
        <w:widowControl/>
        <w:pBdr>
          <w:top w:val="nil"/>
          <w:left w:val="nil"/>
          <w:bottom w:val="nil"/>
          <w:right w:val="nil"/>
          <w:between w:val="nil"/>
        </w:pBdr>
        <w:rPr>
          <w:b/>
          <w:color w:val="000000"/>
        </w:rPr>
      </w:pPr>
      <w:r>
        <w:rPr>
          <w:b/>
          <w:color w:val="000000"/>
        </w:rPr>
        <w:t xml:space="preserve">IT: </w:t>
      </w:r>
      <w:r>
        <w:rPr>
          <w:color w:val="000000"/>
        </w:rPr>
        <w:t xml:space="preserve">The switch from Google’s business suite to Microsoft continues. About half the staff </w:t>
      </w:r>
      <w:proofErr w:type="gramStart"/>
      <w:r>
        <w:rPr>
          <w:color w:val="000000"/>
        </w:rPr>
        <w:t>has</w:t>
      </w:r>
      <w:proofErr w:type="gramEnd"/>
      <w:r>
        <w:rPr>
          <w:color w:val="000000"/>
        </w:rPr>
        <w:t xml:space="preserve"> logged on to the new system. Staff will have access to the Google system through the end of February but as of January 1</w:t>
      </w:r>
      <w:r>
        <w:rPr>
          <w:color w:val="000000"/>
          <w:vertAlign w:val="superscript"/>
        </w:rPr>
        <w:t>st</w:t>
      </w:r>
      <w:r>
        <w:rPr>
          <w:color w:val="000000"/>
        </w:rPr>
        <w:t xml:space="preserve">, all new incoming </w:t>
      </w:r>
      <w:proofErr w:type="gramStart"/>
      <w:r>
        <w:rPr>
          <w:color w:val="000000"/>
        </w:rPr>
        <w:t>email has</w:t>
      </w:r>
      <w:proofErr w:type="gramEnd"/>
      <w:r>
        <w:rPr>
          <w:color w:val="000000"/>
        </w:rPr>
        <w:t xml:space="preserve"> been directed to their Microsoft accounts.</w:t>
      </w:r>
    </w:p>
    <w:p w14:paraId="680D4147" w14:textId="77777777" w:rsidR="00201343" w:rsidRDefault="00201343">
      <w:pPr>
        <w:widowControl/>
        <w:pBdr>
          <w:top w:val="nil"/>
          <w:left w:val="nil"/>
          <w:bottom w:val="nil"/>
          <w:right w:val="nil"/>
          <w:between w:val="nil"/>
        </w:pBdr>
        <w:rPr>
          <w:b/>
          <w:color w:val="000000"/>
        </w:rPr>
      </w:pPr>
    </w:p>
    <w:p w14:paraId="5F8E3BE6" w14:textId="77777777" w:rsidR="00201343" w:rsidRDefault="00201343">
      <w:pPr>
        <w:widowControl/>
        <w:pBdr>
          <w:top w:val="nil"/>
          <w:left w:val="nil"/>
          <w:bottom w:val="nil"/>
          <w:right w:val="nil"/>
          <w:between w:val="nil"/>
        </w:pBdr>
        <w:rPr>
          <w:color w:val="000000"/>
        </w:rPr>
      </w:pPr>
    </w:p>
    <w:p w14:paraId="6E9CD11A" w14:textId="77777777" w:rsidR="00201343" w:rsidRDefault="0045152F">
      <w:pPr>
        <w:widowControl/>
        <w:pBdr>
          <w:top w:val="nil"/>
          <w:left w:val="nil"/>
          <w:bottom w:val="nil"/>
          <w:right w:val="nil"/>
          <w:between w:val="nil"/>
        </w:pBdr>
        <w:rPr>
          <w:color w:val="000000"/>
        </w:rPr>
      </w:pPr>
      <w:r>
        <w:rPr>
          <w:b/>
          <w:color w:val="000000"/>
        </w:rPr>
        <w:t>Secretary’s Report:</w:t>
      </w:r>
      <w:r>
        <w:rPr>
          <w:color w:val="000000"/>
        </w:rPr>
        <w:t xml:space="preserve"> The auditor’s office plans to conduct our exit conference at the start of the February meeting, on the 12</w:t>
      </w:r>
      <w:r>
        <w:rPr>
          <w:color w:val="000000"/>
          <w:vertAlign w:val="superscript"/>
        </w:rPr>
        <w:t>th</w:t>
      </w:r>
      <w:r>
        <w:rPr>
          <w:color w:val="000000"/>
        </w:rPr>
        <w:t>.</w:t>
      </w:r>
    </w:p>
    <w:p w14:paraId="110EB787" w14:textId="77777777" w:rsidR="00201343" w:rsidRDefault="00201343">
      <w:pPr>
        <w:widowControl/>
        <w:pBdr>
          <w:top w:val="nil"/>
          <w:left w:val="nil"/>
          <w:bottom w:val="nil"/>
          <w:right w:val="nil"/>
          <w:between w:val="nil"/>
        </w:pBdr>
        <w:rPr>
          <w:color w:val="000000"/>
        </w:rPr>
      </w:pPr>
    </w:p>
    <w:p w14:paraId="7CA36ADD" w14:textId="77777777" w:rsidR="00201343" w:rsidRDefault="0045152F">
      <w:pPr>
        <w:widowControl/>
        <w:pBdr>
          <w:top w:val="nil"/>
          <w:left w:val="nil"/>
          <w:bottom w:val="nil"/>
          <w:right w:val="nil"/>
          <w:between w:val="nil"/>
        </w:pBdr>
        <w:rPr>
          <w:color w:val="000000"/>
        </w:rPr>
      </w:pPr>
      <w:r>
        <w:rPr>
          <w:color w:val="000000"/>
        </w:rPr>
        <w:t>Budget: Currently at 8%</w:t>
      </w:r>
    </w:p>
    <w:p w14:paraId="2447A2AA" w14:textId="77777777" w:rsidR="00201343" w:rsidRDefault="00201343">
      <w:pPr>
        <w:widowControl/>
        <w:pBdr>
          <w:top w:val="nil"/>
          <w:left w:val="nil"/>
          <w:bottom w:val="nil"/>
          <w:right w:val="nil"/>
          <w:between w:val="nil"/>
        </w:pBdr>
        <w:rPr>
          <w:color w:val="000000"/>
        </w:rPr>
      </w:pPr>
    </w:p>
    <w:p w14:paraId="6B380954" w14:textId="77777777" w:rsidR="00201343" w:rsidRDefault="0045152F">
      <w:pPr>
        <w:widowControl/>
        <w:pBdr>
          <w:top w:val="nil"/>
          <w:left w:val="nil"/>
          <w:bottom w:val="nil"/>
          <w:right w:val="nil"/>
          <w:between w:val="nil"/>
        </w:pBdr>
        <w:rPr>
          <w:color w:val="000000"/>
        </w:rPr>
      </w:pPr>
      <w:r>
        <w:rPr>
          <w:color w:val="000000"/>
        </w:rPr>
        <w:t>Minutes: Molly moved to approve the December minutes. With a second from Pat, the motion passed unanimously.</w:t>
      </w:r>
    </w:p>
    <w:p w14:paraId="5FCAD6D9" w14:textId="77777777" w:rsidR="00201343" w:rsidRDefault="00201343">
      <w:pPr>
        <w:widowControl/>
        <w:pBdr>
          <w:top w:val="nil"/>
          <w:left w:val="nil"/>
          <w:bottom w:val="nil"/>
          <w:right w:val="nil"/>
          <w:between w:val="nil"/>
        </w:pBdr>
        <w:rPr>
          <w:color w:val="000000"/>
        </w:rPr>
      </w:pPr>
    </w:p>
    <w:p w14:paraId="03A11C13" w14:textId="77777777" w:rsidR="00201343" w:rsidRDefault="0045152F">
      <w:pPr>
        <w:widowControl/>
        <w:pBdr>
          <w:top w:val="nil"/>
          <w:left w:val="nil"/>
          <w:bottom w:val="nil"/>
          <w:right w:val="nil"/>
          <w:between w:val="nil"/>
        </w:pBdr>
        <w:rPr>
          <w:color w:val="000000"/>
        </w:rPr>
      </w:pPr>
      <w:r>
        <w:rPr>
          <w:color w:val="000000"/>
        </w:rPr>
        <w:lastRenderedPageBreak/>
        <w:t>Vouchers: Molly moved to approve vouchers 25-01 through 35 for $95,573.17, and 25-36 through 46 for $50,190.56 from the expense fund, and voucher 25-01 for $295.82 from the construction fund. With a second from Kate, the motion passed unanimously.</w:t>
      </w:r>
    </w:p>
    <w:p w14:paraId="56BEC531" w14:textId="77777777" w:rsidR="00201343" w:rsidRDefault="00201343">
      <w:pPr>
        <w:widowControl/>
        <w:pBdr>
          <w:top w:val="nil"/>
          <w:left w:val="nil"/>
          <w:bottom w:val="nil"/>
          <w:right w:val="nil"/>
          <w:between w:val="nil"/>
        </w:pBdr>
        <w:rPr>
          <w:color w:val="000000"/>
        </w:rPr>
      </w:pPr>
    </w:p>
    <w:p w14:paraId="6F9FBCCB" w14:textId="77777777" w:rsidR="00201343" w:rsidRDefault="0045152F">
      <w:pPr>
        <w:widowControl/>
        <w:pBdr>
          <w:top w:val="nil"/>
          <w:left w:val="nil"/>
          <w:bottom w:val="nil"/>
          <w:right w:val="nil"/>
          <w:between w:val="nil"/>
        </w:pBdr>
        <w:rPr>
          <w:color w:val="000000"/>
        </w:rPr>
      </w:pPr>
      <w:r>
        <w:rPr>
          <w:color w:val="000000"/>
        </w:rPr>
        <w:t>Payroll: Molly moved to approve payroll in the amount of $214,701.34, including $47,879.02 in holiday and vacation buyouts. With a second from Kate, the motion passed unanimously.</w:t>
      </w:r>
    </w:p>
    <w:p w14:paraId="5E1AA956" w14:textId="77777777" w:rsidR="00201343" w:rsidRDefault="00201343">
      <w:pPr>
        <w:widowControl/>
        <w:pBdr>
          <w:top w:val="nil"/>
          <w:left w:val="nil"/>
          <w:bottom w:val="nil"/>
          <w:right w:val="nil"/>
          <w:between w:val="nil"/>
        </w:pBdr>
        <w:rPr>
          <w:color w:val="000000"/>
        </w:rPr>
      </w:pPr>
    </w:p>
    <w:p w14:paraId="3FDF302B" w14:textId="77777777" w:rsidR="00201343" w:rsidRDefault="0045152F">
      <w:pPr>
        <w:widowControl/>
        <w:pBdr>
          <w:top w:val="nil"/>
          <w:left w:val="nil"/>
          <w:bottom w:val="nil"/>
          <w:right w:val="nil"/>
          <w:between w:val="nil"/>
        </w:pBdr>
        <w:rPr>
          <w:color w:val="000000"/>
        </w:rPr>
      </w:pPr>
      <w:r>
        <w:rPr>
          <w:color w:val="000000"/>
        </w:rPr>
        <w:t>Next regular meeting is February 12, 2025, to begin with exit conference with the auditor, followed by the regular business meeting. The public is welcome to attend.</w:t>
      </w:r>
    </w:p>
    <w:p w14:paraId="7047B8FC" w14:textId="77777777" w:rsidR="00201343" w:rsidRDefault="00201343">
      <w:pPr>
        <w:widowControl/>
        <w:pBdr>
          <w:top w:val="nil"/>
          <w:left w:val="nil"/>
          <w:bottom w:val="nil"/>
          <w:right w:val="nil"/>
          <w:between w:val="nil"/>
        </w:pBdr>
        <w:rPr>
          <w:color w:val="000000"/>
        </w:rPr>
      </w:pPr>
    </w:p>
    <w:p w14:paraId="0A9093CF" w14:textId="77777777" w:rsidR="00201343" w:rsidRDefault="0045152F">
      <w:pPr>
        <w:widowControl/>
        <w:pBdr>
          <w:top w:val="nil"/>
          <w:left w:val="nil"/>
          <w:bottom w:val="nil"/>
          <w:right w:val="nil"/>
          <w:between w:val="nil"/>
        </w:pBdr>
        <w:rPr>
          <w:color w:val="000000"/>
        </w:rPr>
      </w:pPr>
      <w:r>
        <w:rPr>
          <w:color w:val="000000"/>
        </w:rPr>
        <w:t>Meeting adjourned at 7:39</w:t>
      </w:r>
    </w:p>
    <w:sectPr w:rsidR="00201343">
      <w:headerReference w:type="default" r:id="rId7"/>
      <w:footerReference w:type="even" r:id="rId8"/>
      <w:footerReference w:type="default" r:id="rId9"/>
      <w:pgSz w:w="12240" w:h="15840"/>
      <w:pgMar w:top="540" w:right="1440" w:bottom="1440" w:left="1440" w:header="51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2B045" w14:textId="77777777" w:rsidR="0045152F" w:rsidRDefault="0045152F">
      <w:r>
        <w:separator/>
      </w:r>
    </w:p>
  </w:endnote>
  <w:endnote w:type="continuationSeparator" w:id="0">
    <w:p w14:paraId="3757ED65" w14:textId="77777777" w:rsidR="0045152F" w:rsidRDefault="004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CB56" w14:textId="77777777" w:rsidR="00201343" w:rsidRDefault="0045152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1BA9290" w14:textId="77777777" w:rsidR="00201343" w:rsidRDefault="002013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D716F" w14:textId="77777777" w:rsidR="00201343" w:rsidRDefault="0045152F">
    <w:pPr>
      <w:pBdr>
        <w:top w:val="nil"/>
        <w:left w:val="nil"/>
        <w:bottom w:val="nil"/>
        <w:right w:val="nil"/>
        <w:between w:val="nil"/>
      </w:pBdr>
      <w:tabs>
        <w:tab w:val="center" w:pos="4320"/>
        <w:tab w:val="right" w:pos="8640"/>
      </w:tabs>
      <w:jc w:val="center"/>
      <w:rPr>
        <w:i/>
        <w:color w:val="000000"/>
      </w:rPr>
    </w:pPr>
    <w:r>
      <w:rPr>
        <w:i/>
        <w:color w:val="000000"/>
      </w:rPr>
      <w:t>“Volunteering to Make a Difference”</w:t>
    </w:r>
  </w:p>
  <w:p w14:paraId="3CC576BB" w14:textId="77777777" w:rsidR="00201343" w:rsidRDefault="0045152F">
    <w:pPr>
      <w:pBdr>
        <w:top w:val="nil"/>
        <w:left w:val="nil"/>
        <w:bottom w:val="nil"/>
        <w:right w:val="nil"/>
        <w:between w:val="nil"/>
      </w:pBdr>
      <w:tabs>
        <w:tab w:val="center" w:pos="4320"/>
        <w:tab w:val="right" w:pos="8640"/>
      </w:tabs>
      <w:rPr>
        <w:color w:val="000000"/>
      </w:rPr>
    </w:pPr>
    <w:r>
      <w:rPr>
        <w:noProof/>
      </w:rPr>
      <w:drawing>
        <wp:anchor distT="0" distB="0" distL="114300" distR="114300" simplePos="0" relativeHeight="251658240" behindDoc="0" locked="0" layoutInCell="1" hidden="0" allowOverlap="1" wp14:anchorId="7184E7CA" wp14:editId="12BD378E">
          <wp:simplePos x="0" y="0"/>
          <wp:positionH relativeFrom="column">
            <wp:posOffset>2639060</wp:posOffset>
          </wp:positionH>
          <wp:positionV relativeFrom="paragraph">
            <wp:posOffset>33727</wp:posOffset>
          </wp:positionV>
          <wp:extent cx="665480" cy="370840"/>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65480" cy="3708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9E16" w14:textId="77777777" w:rsidR="0045152F" w:rsidRDefault="0045152F">
      <w:r>
        <w:separator/>
      </w:r>
    </w:p>
  </w:footnote>
  <w:footnote w:type="continuationSeparator" w:id="0">
    <w:p w14:paraId="0BC0D98A" w14:textId="77777777" w:rsidR="0045152F" w:rsidRDefault="0045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B91F" w14:textId="77777777" w:rsidR="00201343" w:rsidRDefault="0045152F">
    <w:pPr>
      <w:pBdr>
        <w:top w:val="nil"/>
        <w:left w:val="nil"/>
        <w:bottom w:val="nil"/>
        <w:right w:val="nil"/>
        <w:between w:val="nil"/>
      </w:pBdr>
      <w:tabs>
        <w:tab w:val="center" w:pos="4320"/>
        <w:tab w:val="right" w:pos="8640"/>
        <w:tab w:val="center" w:pos="0"/>
      </w:tabs>
      <w:rPr>
        <w:color w:val="000000"/>
      </w:rPr>
    </w:pPr>
    <w:r>
      <w:rPr>
        <w:noProof/>
        <w:color w:val="000000"/>
      </w:rPr>
      <w:drawing>
        <wp:inline distT="0" distB="0" distL="0" distR="0" wp14:anchorId="337AA79E" wp14:editId="037D1B17">
          <wp:extent cx="5943600" cy="983615"/>
          <wp:effectExtent l="0" t="0" r="0" b="0"/>
          <wp:docPr id="10" name="image1.pn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clipart&#10;&#10;Description automatically generated"/>
                  <pic:cNvPicPr preferRelativeResize="0"/>
                </pic:nvPicPr>
                <pic:blipFill>
                  <a:blip r:embed="rId1"/>
                  <a:srcRect/>
                  <a:stretch>
                    <a:fillRect/>
                  </a:stretch>
                </pic:blipFill>
                <pic:spPr>
                  <a:xfrm>
                    <a:off x="0" y="0"/>
                    <a:ext cx="5943600" cy="983615"/>
                  </a:xfrm>
                  <a:prstGeom prst="rect">
                    <a:avLst/>
                  </a:prstGeom>
                  <a:ln/>
                </pic:spPr>
              </pic:pic>
            </a:graphicData>
          </a:graphic>
        </wp:inline>
      </w:drawing>
    </w:r>
    <w:r>
      <w:rPr>
        <w:color w:val="000000"/>
      </w:rPr>
      <w:t xml:space="preserve"> </w:t>
    </w:r>
  </w:p>
  <w:p w14:paraId="29DBBAEC" w14:textId="77777777" w:rsidR="00201343" w:rsidRDefault="00201343">
    <w:pPr>
      <w:pBdr>
        <w:top w:val="nil"/>
        <w:left w:val="nil"/>
        <w:bottom w:val="nil"/>
        <w:right w:val="nil"/>
        <w:between w:val="nil"/>
      </w:pBdr>
      <w:tabs>
        <w:tab w:val="center" w:pos="4320"/>
        <w:tab w:val="right" w:pos="8640"/>
        <w:tab w:val="center" w:pos="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3"/>
    <w:rsid w:val="00201343"/>
    <w:rsid w:val="0045152F"/>
    <w:rsid w:val="00A6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E87A"/>
  <w15:docId w15:val="{2471FD08-B7FF-4A4C-8AEA-058138C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79"/>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7A213C"/>
    <w:rPr>
      <w:rFonts w:ascii="Tahoma" w:hAnsi="Tahoma" w:cs="Tahoma"/>
      <w:sz w:val="16"/>
      <w:szCs w:val="16"/>
    </w:rPr>
  </w:style>
  <w:style w:type="paragraph" w:styleId="Header">
    <w:name w:val="header"/>
    <w:basedOn w:val="Normal"/>
    <w:locked/>
    <w:rsid w:val="007A213C"/>
    <w:pPr>
      <w:tabs>
        <w:tab w:val="center" w:pos="4320"/>
        <w:tab w:val="right" w:pos="8640"/>
      </w:tabs>
    </w:pPr>
  </w:style>
  <w:style w:type="paragraph" w:styleId="Footer">
    <w:name w:val="footer"/>
    <w:basedOn w:val="Normal"/>
    <w:locked/>
    <w:rsid w:val="007A213C"/>
    <w:pPr>
      <w:tabs>
        <w:tab w:val="center" w:pos="4320"/>
        <w:tab w:val="right" w:pos="8640"/>
      </w:tabs>
    </w:pPr>
  </w:style>
  <w:style w:type="character" w:styleId="Hyperlink">
    <w:name w:val="Hyperlink"/>
    <w:basedOn w:val="DefaultParagraphFont"/>
    <w:rsid w:val="002C5FBC"/>
    <w:rPr>
      <w:color w:val="0000FF"/>
      <w:u w:val="single"/>
    </w:rPr>
  </w:style>
  <w:style w:type="character" w:styleId="PageNumber">
    <w:name w:val="page number"/>
    <w:basedOn w:val="DefaultParagraphFont"/>
    <w:rsid w:val="008545A4"/>
  </w:style>
  <w:style w:type="table" w:styleId="TableGrid">
    <w:name w:val="Table Grid"/>
    <w:basedOn w:val="TableNormal"/>
    <w:uiPriority w:val="59"/>
    <w:rsid w:val="00760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6C40"/>
    <w:rPr>
      <w:b/>
      <w:bCs/>
    </w:rPr>
  </w:style>
  <w:style w:type="paragraph" w:styleId="ListParagraph">
    <w:name w:val="List Paragraph"/>
    <w:basedOn w:val="Normal"/>
    <w:uiPriority w:val="34"/>
    <w:qFormat/>
    <w:rsid w:val="0087737D"/>
    <w:pPr>
      <w:widowControl/>
      <w:autoSpaceDE/>
      <w:autoSpaceDN/>
      <w:adjustRightInd/>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C777D2"/>
    <w:rPr>
      <w:sz w:val="16"/>
      <w:szCs w:val="16"/>
    </w:rPr>
  </w:style>
  <w:style w:type="paragraph" w:styleId="CommentText">
    <w:name w:val="annotation text"/>
    <w:basedOn w:val="Normal"/>
    <w:link w:val="CommentTextChar"/>
    <w:uiPriority w:val="99"/>
    <w:semiHidden/>
    <w:unhideWhenUsed/>
    <w:rsid w:val="00C777D2"/>
    <w:rPr>
      <w:sz w:val="20"/>
      <w:szCs w:val="20"/>
    </w:rPr>
  </w:style>
  <w:style w:type="character" w:customStyle="1" w:styleId="CommentTextChar">
    <w:name w:val="Comment Text Char"/>
    <w:basedOn w:val="DefaultParagraphFont"/>
    <w:link w:val="CommentText"/>
    <w:uiPriority w:val="99"/>
    <w:semiHidden/>
    <w:rsid w:val="00C777D2"/>
  </w:style>
  <w:style w:type="paragraph" w:styleId="CommentSubject">
    <w:name w:val="annotation subject"/>
    <w:basedOn w:val="CommentText"/>
    <w:next w:val="CommentText"/>
    <w:link w:val="CommentSubjectChar"/>
    <w:uiPriority w:val="99"/>
    <w:semiHidden/>
    <w:unhideWhenUsed/>
    <w:rsid w:val="00C777D2"/>
    <w:rPr>
      <w:b/>
      <w:bCs/>
    </w:rPr>
  </w:style>
  <w:style w:type="character" w:customStyle="1" w:styleId="CommentSubjectChar">
    <w:name w:val="Comment Subject Char"/>
    <w:basedOn w:val="CommentTextChar"/>
    <w:link w:val="CommentSubject"/>
    <w:uiPriority w:val="99"/>
    <w:semiHidden/>
    <w:rsid w:val="00C777D2"/>
    <w:rPr>
      <w:b/>
      <w:bCs/>
    </w:rPr>
  </w:style>
  <w:style w:type="paragraph" w:styleId="NormalWeb">
    <w:name w:val="Normal (Web)"/>
    <w:basedOn w:val="Normal"/>
    <w:uiPriority w:val="99"/>
    <w:unhideWhenUsed/>
    <w:rsid w:val="001551F9"/>
    <w:pPr>
      <w:widowControl/>
      <w:autoSpaceDE/>
      <w:autoSpaceDN/>
      <w:adjustRightInd/>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fWh92Qsq1gQyJEeQdqAVilXYg==">CgMxLjA4AHIhMVlVdTRFSk50bl9aTGlSZlNrcTlqeTljSUVXM1dqdkw0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eandrews</dc:creator>
  <cp:lastModifiedBy>Karen McPeters</cp:lastModifiedBy>
  <cp:revision>2</cp:revision>
  <dcterms:created xsi:type="dcterms:W3CDTF">2025-02-26T21:23:00Z</dcterms:created>
  <dcterms:modified xsi:type="dcterms:W3CDTF">2025-02-26T21:23:00Z</dcterms:modified>
</cp:coreProperties>
</file>